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5F" w:rsidRPr="00726465" w:rsidRDefault="0031625F" w:rsidP="00316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625F" w:rsidRPr="00CF08CD" w:rsidRDefault="0031625F" w:rsidP="0031625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31625F" w:rsidRPr="00CF08CD" w:rsidRDefault="0031625F" w:rsidP="0031625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31625F" w:rsidRPr="00CF08CD" w:rsidTr="00F23ED9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31625F" w:rsidRPr="00CF08CD" w:rsidRDefault="0031625F" w:rsidP="00F23E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25F" w:rsidRDefault="0031625F" w:rsidP="00316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9C6FD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 на 2019 – 2024 годы», утвержденную постановление администрации от 09.11.2018 № 1381</w:t>
      </w:r>
    </w:p>
    <w:p w:rsidR="0031625F" w:rsidRPr="008F211C" w:rsidRDefault="0031625F" w:rsidP="00316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 мая 2020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38</w:t>
      </w:r>
    </w:p>
    <w:p w:rsidR="0031625F" w:rsidRDefault="0031625F" w:rsidP="00316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Красноуральск    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31625F" w:rsidRDefault="0031625F" w:rsidP="00316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18.05</w:t>
      </w:r>
      <w:r w:rsidRPr="00D90AB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90AB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2678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2B4CBE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 на 2019 – 2024 годы</w:t>
      </w:r>
      <w:r w:rsidRPr="00601A39">
        <w:rPr>
          <w:rFonts w:ascii="Times New Roman" w:hAnsi="Times New Roman"/>
          <w:b/>
          <w:sz w:val="28"/>
          <w:szCs w:val="28"/>
        </w:rPr>
        <w:t xml:space="preserve"> </w:t>
      </w:r>
      <w:r w:rsidRPr="00601A39">
        <w:rPr>
          <w:rFonts w:ascii="Times New Roman" w:hAnsi="Times New Roman"/>
          <w:sz w:val="28"/>
          <w:szCs w:val="28"/>
        </w:rPr>
        <w:t>утвержденную постановление администрации от 09.11.2018 № 1381</w:t>
      </w:r>
      <w:r w:rsidRPr="002B4CB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Проект) – на </w:t>
      </w:r>
      <w:r w:rsidRPr="0006308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 w:rsidRPr="000630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листе.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Справочный материал – на </w:t>
      </w:r>
      <w:r w:rsidRPr="00A94A06">
        <w:rPr>
          <w:rFonts w:ascii="Times New Roman" w:hAnsi="Times New Roman"/>
          <w:sz w:val="28"/>
          <w:szCs w:val="28"/>
        </w:rPr>
        <w:t>34 л</w:t>
      </w:r>
      <w:r>
        <w:rPr>
          <w:rFonts w:ascii="Times New Roman" w:hAnsi="Times New Roman"/>
          <w:sz w:val="28"/>
          <w:szCs w:val="28"/>
        </w:rPr>
        <w:t>истах.</w:t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19 мая 2020 года.</w:t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31625F" w:rsidRPr="00AA5E3C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31625F" w:rsidRDefault="0031625F" w:rsidP="003162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1625F" w:rsidRDefault="0031625F" w:rsidP="003162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1.</w:t>
      </w:r>
      <w:r w:rsidRPr="001475F4"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1475F4">
        <w:rPr>
          <w:rFonts w:ascii="Times New Roman" w:hAnsi="Times New Roman"/>
          <w:sz w:val="28"/>
          <w:szCs w:val="28"/>
        </w:rPr>
        <w:t>.11.2018 № 138</w:t>
      </w:r>
      <w:r>
        <w:rPr>
          <w:rFonts w:ascii="Times New Roman" w:hAnsi="Times New Roman"/>
          <w:sz w:val="28"/>
          <w:szCs w:val="28"/>
        </w:rPr>
        <w:t>1</w:t>
      </w:r>
      <w:r w:rsidRPr="001475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 от 20.02.2020 №241</w:t>
      </w:r>
      <w:r w:rsidRPr="001475F4">
        <w:rPr>
          <w:rFonts w:ascii="Times New Roman" w:hAnsi="Times New Roman"/>
          <w:sz w:val="28"/>
          <w:szCs w:val="28"/>
        </w:rPr>
        <w:t>, далее - Программа).</w:t>
      </w:r>
    </w:p>
    <w:p w:rsidR="0031625F" w:rsidRPr="00DF20A6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</w:t>
      </w:r>
      <w:r w:rsidRPr="001475F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0A6">
        <w:rPr>
          <w:rFonts w:ascii="Times New Roman" w:hAnsi="Times New Roman"/>
          <w:sz w:val="28"/>
          <w:szCs w:val="28"/>
        </w:rPr>
        <w:t xml:space="preserve">В Контрольный орган для проведения финансово – экономической экспертизы </w:t>
      </w:r>
      <w:r>
        <w:rPr>
          <w:rFonts w:ascii="Times New Roman" w:hAnsi="Times New Roman"/>
          <w:sz w:val="28"/>
          <w:szCs w:val="28"/>
        </w:rPr>
        <w:t>27.02</w:t>
      </w:r>
      <w:r w:rsidRPr="00DF20A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F20A6">
        <w:rPr>
          <w:rFonts w:ascii="Times New Roman" w:hAnsi="Times New Roman"/>
          <w:sz w:val="28"/>
          <w:szCs w:val="28"/>
        </w:rPr>
        <w:t xml:space="preserve">был представлен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2B4CBE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 на 2019 – 2024 годы</w:t>
      </w:r>
      <w:r w:rsidRPr="00601A39">
        <w:rPr>
          <w:rFonts w:ascii="Times New Roman" w:hAnsi="Times New Roman"/>
          <w:b/>
          <w:sz w:val="28"/>
          <w:szCs w:val="28"/>
        </w:rPr>
        <w:t xml:space="preserve"> </w:t>
      </w:r>
      <w:r w:rsidRPr="00601A39">
        <w:rPr>
          <w:rFonts w:ascii="Times New Roman" w:hAnsi="Times New Roman"/>
          <w:sz w:val="28"/>
          <w:szCs w:val="28"/>
        </w:rPr>
        <w:t>утвержденную постановление администрации от 09.11.2018 № 1381</w:t>
      </w:r>
      <w:r w:rsidRPr="002B4CBE">
        <w:rPr>
          <w:rFonts w:ascii="Times New Roman" w:hAnsi="Times New Roman"/>
          <w:sz w:val="28"/>
          <w:szCs w:val="28"/>
        </w:rPr>
        <w:t>»</w:t>
      </w:r>
      <w:r w:rsidRPr="00DF20A6">
        <w:rPr>
          <w:rFonts w:ascii="Times New Roman" w:hAnsi="Times New Roman"/>
          <w:sz w:val="28"/>
          <w:szCs w:val="28"/>
        </w:rPr>
        <w:t>. По итогам экспертиз</w:t>
      </w:r>
      <w:r>
        <w:rPr>
          <w:rFonts w:ascii="Times New Roman" w:hAnsi="Times New Roman"/>
          <w:sz w:val="28"/>
          <w:szCs w:val="28"/>
        </w:rPr>
        <w:t>ы</w:t>
      </w:r>
      <w:r w:rsidRPr="00DF20A6">
        <w:rPr>
          <w:rFonts w:ascii="Times New Roman" w:hAnsi="Times New Roman"/>
          <w:sz w:val="28"/>
          <w:szCs w:val="28"/>
        </w:rPr>
        <w:t xml:space="preserve"> Контрольным органом составлен</w:t>
      </w:r>
      <w:r>
        <w:rPr>
          <w:rFonts w:ascii="Times New Roman" w:hAnsi="Times New Roman"/>
          <w:sz w:val="28"/>
          <w:szCs w:val="28"/>
        </w:rPr>
        <w:t>о</w:t>
      </w:r>
      <w:r w:rsidRPr="00DF20A6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DF20A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05.03</w:t>
      </w:r>
      <w:r w:rsidRPr="00DF20A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25</w:t>
      </w:r>
      <w:r w:rsidRPr="00DF20A6">
        <w:rPr>
          <w:rFonts w:ascii="Times New Roman" w:hAnsi="Times New Roman"/>
          <w:sz w:val="28"/>
          <w:szCs w:val="28"/>
        </w:rPr>
        <w:t>.</w:t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0A6">
        <w:rPr>
          <w:rFonts w:ascii="Times New Roman" w:hAnsi="Times New Roman"/>
          <w:b/>
          <w:sz w:val="28"/>
          <w:szCs w:val="28"/>
        </w:rPr>
        <w:t>3.</w:t>
      </w:r>
      <w:r w:rsidRPr="00DF20A6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31625F" w:rsidRPr="00AD0C24" w:rsidRDefault="0031625F" w:rsidP="0031625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70A8">
        <w:rPr>
          <w:rFonts w:ascii="Times New Roman" w:hAnsi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от 30</w:t>
      </w:r>
      <w:r w:rsidRPr="00AD0C2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D0C24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AD0C2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231</w:t>
      </w:r>
      <w:r w:rsidRPr="00AD0C24">
        <w:rPr>
          <w:rFonts w:ascii="Times New Roman" w:hAnsi="Times New Roman" w:cs="Times New Roman"/>
          <w:b w:val="0"/>
          <w:sz w:val="28"/>
          <w:szCs w:val="28"/>
        </w:rPr>
        <w:t xml:space="preserve">, далее – Решение о бюджете). </w:t>
      </w:r>
    </w:p>
    <w:p w:rsidR="0031625F" w:rsidRPr="005B77AC" w:rsidRDefault="0031625F" w:rsidP="0031625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035E8">
        <w:rPr>
          <w:rFonts w:ascii="Times New Roman" w:hAnsi="Times New Roman"/>
          <w:b/>
          <w:sz w:val="28"/>
          <w:szCs w:val="28"/>
        </w:rPr>
        <w:t>.</w:t>
      </w:r>
      <w:r w:rsidRPr="00F035E8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F035E8">
        <w:rPr>
          <w:rFonts w:ascii="Times New Roman" w:hAnsi="Times New Roman"/>
          <w:sz w:val="28"/>
          <w:szCs w:val="28"/>
        </w:rPr>
        <w:t xml:space="preserve">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по годам </w:t>
      </w:r>
      <w:r w:rsidRPr="005B77AC">
        <w:rPr>
          <w:rFonts w:ascii="Times New Roman" w:hAnsi="Times New Roman"/>
          <w:sz w:val="28"/>
          <w:szCs w:val="28"/>
        </w:rPr>
        <w:t xml:space="preserve">реализации на </w:t>
      </w:r>
      <w:r>
        <w:rPr>
          <w:rFonts w:ascii="Times New Roman" w:hAnsi="Times New Roman"/>
          <w:sz w:val="28"/>
          <w:szCs w:val="28"/>
        </w:rPr>
        <w:t xml:space="preserve">400 050,51 рублей </w:t>
      </w:r>
      <w:r w:rsidRPr="005B77AC">
        <w:rPr>
          <w:rFonts w:ascii="Times New Roman" w:hAnsi="Times New Roman"/>
          <w:sz w:val="28"/>
          <w:szCs w:val="28"/>
        </w:rPr>
        <w:t xml:space="preserve">за счет средств местного бюджета. </w:t>
      </w:r>
    </w:p>
    <w:p w:rsidR="0031625F" w:rsidRPr="005B77AC" w:rsidRDefault="0031625F" w:rsidP="0031625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77AC">
        <w:rPr>
          <w:rFonts w:ascii="Times New Roman" w:hAnsi="Times New Roman"/>
          <w:sz w:val="28"/>
          <w:szCs w:val="28"/>
        </w:rPr>
        <w:t xml:space="preserve">Общий объем финансирования Программы по годам реализации составит </w:t>
      </w:r>
      <w:r>
        <w:rPr>
          <w:rFonts w:ascii="Times New Roman" w:hAnsi="Times New Roman"/>
          <w:sz w:val="28"/>
          <w:szCs w:val="28"/>
        </w:rPr>
        <w:t xml:space="preserve">267 281 742,99 </w:t>
      </w:r>
      <w:proofErr w:type="gramStart"/>
      <w:r>
        <w:rPr>
          <w:rFonts w:ascii="Times New Roman" w:hAnsi="Times New Roman"/>
          <w:sz w:val="28"/>
          <w:szCs w:val="28"/>
        </w:rPr>
        <w:t>рублей</w:t>
      </w:r>
      <w:r w:rsidRPr="005B77AC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</w:t>
      </w:r>
      <w:r w:rsidRPr="005B77AC">
        <w:rPr>
          <w:rFonts w:ascii="Times New Roman" w:hAnsi="Times New Roman"/>
          <w:sz w:val="28"/>
          <w:szCs w:val="28"/>
        </w:rPr>
        <w:t xml:space="preserve"> в 2020 году </w:t>
      </w:r>
      <w:r>
        <w:rPr>
          <w:rFonts w:ascii="Times New Roman" w:hAnsi="Times New Roman"/>
          <w:sz w:val="28"/>
          <w:szCs w:val="28"/>
        </w:rPr>
        <w:t>–</w:t>
      </w:r>
      <w:r w:rsidRPr="005B7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47 984 168,16</w:t>
      </w:r>
      <w:r w:rsidRPr="005B77AC">
        <w:rPr>
          <w:rFonts w:ascii="Times New Roman" w:hAnsi="Times New Roman"/>
          <w:sz w:val="28"/>
          <w:szCs w:val="28"/>
        </w:rPr>
        <w:t xml:space="preserve"> рублей за счет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5B77AC">
        <w:rPr>
          <w:rFonts w:ascii="Times New Roman" w:hAnsi="Times New Roman"/>
          <w:sz w:val="28"/>
          <w:szCs w:val="28"/>
        </w:rPr>
        <w:t xml:space="preserve"> местного бюджета. </w:t>
      </w:r>
    </w:p>
    <w:p w:rsidR="0031625F" w:rsidRPr="003B464D" w:rsidRDefault="0031625F" w:rsidP="0031625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83277">
        <w:rPr>
          <w:rFonts w:ascii="Times New Roman" w:hAnsi="Times New Roman"/>
          <w:b/>
          <w:sz w:val="28"/>
          <w:szCs w:val="28"/>
        </w:rPr>
        <w:t>.</w:t>
      </w:r>
      <w:r w:rsidRPr="00883277">
        <w:rPr>
          <w:rFonts w:ascii="Times New Roman" w:hAnsi="Times New Roman"/>
          <w:sz w:val="28"/>
          <w:szCs w:val="28"/>
        </w:rPr>
        <w:t xml:space="preserve"> </w:t>
      </w:r>
      <w:r w:rsidRPr="00883277">
        <w:rPr>
          <w:rFonts w:ascii="Times New Roman" w:hAnsi="Times New Roman"/>
          <w:b/>
          <w:sz w:val="28"/>
          <w:szCs w:val="28"/>
        </w:rPr>
        <w:t xml:space="preserve"> </w:t>
      </w:r>
      <w:r w:rsidRPr="003B464D">
        <w:rPr>
          <w:rFonts w:ascii="Times New Roman" w:hAnsi="Times New Roman"/>
          <w:sz w:val="28"/>
          <w:szCs w:val="28"/>
        </w:rPr>
        <w:t>Согласно пояснительной записке внесение изменений обусловлено необходимостью увеличения объемов финансирования Программы в 20</w:t>
      </w:r>
      <w:r>
        <w:rPr>
          <w:rFonts w:ascii="Times New Roman" w:hAnsi="Times New Roman"/>
          <w:sz w:val="28"/>
          <w:szCs w:val="28"/>
        </w:rPr>
        <w:t>20</w:t>
      </w:r>
      <w:r w:rsidRPr="003B464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 В</w:t>
      </w:r>
      <w:r w:rsidRPr="003B464D">
        <w:rPr>
          <w:rFonts w:ascii="Times New Roman" w:hAnsi="Times New Roman"/>
          <w:sz w:val="28"/>
          <w:szCs w:val="28"/>
        </w:rPr>
        <w:t xml:space="preserve"> Приложение «План мероприятий по выполнению муниципальной Программы» вносятся следующие изменения:</w:t>
      </w:r>
    </w:p>
    <w:p w:rsidR="0031625F" w:rsidRDefault="0031625F" w:rsidP="0031625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уменьшено финансирование мероприятия </w:t>
      </w:r>
      <w:r w:rsidRPr="00DD2FFB">
        <w:rPr>
          <w:rFonts w:ascii="Times New Roman" w:hAnsi="Times New Roman"/>
          <w:sz w:val="28"/>
          <w:szCs w:val="28"/>
        </w:rPr>
        <w:t>1.1 «</w:t>
      </w:r>
      <w:r>
        <w:rPr>
          <w:rFonts w:ascii="Times New Roman" w:hAnsi="Times New Roman"/>
          <w:sz w:val="28"/>
          <w:szCs w:val="28"/>
        </w:rPr>
        <w:t>Строительство, реконструкция, капитальный ремонт, ремонт автомобильных дорог общего пользования местного значения</w:t>
      </w:r>
      <w:r w:rsidRPr="00DD2F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1 543 270,00 рублей после получения заключения о проверке достоверности определения сметной стоимости капитального ремонта автомобильной дороги по </w:t>
      </w:r>
      <w:proofErr w:type="spellStart"/>
      <w:r>
        <w:rPr>
          <w:rFonts w:ascii="Times New Roman" w:hAnsi="Times New Roman"/>
          <w:sz w:val="28"/>
          <w:szCs w:val="28"/>
        </w:rPr>
        <w:t>ул.Карла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Маркса (от ул. </w:t>
      </w:r>
      <w:proofErr w:type="spellStart"/>
      <w:r>
        <w:rPr>
          <w:rFonts w:ascii="Times New Roman" w:hAnsi="Times New Roman"/>
          <w:sz w:val="28"/>
          <w:szCs w:val="28"/>
        </w:rPr>
        <w:t>Маяковкого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ул.7 Ноября). Сметная стоимость капитального ремонта указанной дороги составила 22 476 030,00 рублей; </w:t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 увеличены бюджетные ассигнования, направленные на реализацию мероприятия </w:t>
      </w:r>
      <w:r w:rsidRPr="00DD2FFB">
        <w:rPr>
          <w:rFonts w:ascii="Times New Roman" w:hAnsi="Times New Roman"/>
          <w:sz w:val="28"/>
          <w:szCs w:val="28"/>
        </w:rPr>
        <w:t>1.2. «</w:t>
      </w:r>
      <w:r>
        <w:rPr>
          <w:rFonts w:ascii="Times New Roman" w:hAnsi="Times New Roman"/>
          <w:sz w:val="28"/>
          <w:szCs w:val="28"/>
        </w:rPr>
        <w:t xml:space="preserve">Содержание автомобильных дорог общего пользования местного значения и искусственных сооружений на них в границах городского округа» </w:t>
      </w:r>
      <w:r w:rsidRPr="00684BF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1 943 320,51 </w:t>
      </w:r>
      <w:r w:rsidRPr="00684BF9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 с целью:</w:t>
      </w:r>
    </w:p>
    <w:p w:rsidR="0031625F" w:rsidRDefault="0031625F" w:rsidP="00316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разметки пешеходных переходов на территории городского округа два раза в год на общую сумму 320 234,00 рубля;</w:t>
      </w:r>
    </w:p>
    <w:p w:rsidR="0031625F" w:rsidRDefault="0031625F" w:rsidP="00316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содержания светофорных объектов на сумму 645 248,51 рублей;</w:t>
      </w:r>
    </w:p>
    <w:p w:rsidR="0031625F" w:rsidRDefault="0031625F" w:rsidP="00316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ямочного ремонта на общую сумму 498 800,00 рублей;</w:t>
      </w:r>
    </w:p>
    <w:p w:rsidR="0031625F" w:rsidRDefault="0031625F" w:rsidP="00316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-установки 8 дорожных знаков «</w:t>
      </w:r>
      <w:proofErr w:type="spellStart"/>
      <w:r>
        <w:rPr>
          <w:rFonts w:ascii="Times New Roman" w:hAnsi="Times New Roman"/>
          <w:sz w:val="28"/>
          <w:szCs w:val="28"/>
        </w:rPr>
        <w:t>Фотовидеофиксация</w:t>
      </w:r>
      <w:proofErr w:type="spellEnd"/>
      <w:r>
        <w:rPr>
          <w:rFonts w:ascii="Times New Roman" w:hAnsi="Times New Roman"/>
          <w:sz w:val="28"/>
          <w:szCs w:val="28"/>
        </w:rPr>
        <w:t>» на сумму 6 924,00 рубля;</w:t>
      </w:r>
    </w:p>
    <w:p w:rsidR="0031625F" w:rsidRDefault="0031625F" w:rsidP="00316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обустройства пешеходного перекрестка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ул.Чапаева</w:t>
      </w:r>
      <w:proofErr w:type="spellEnd"/>
      <w:r>
        <w:rPr>
          <w:rFonts w:ascii="Times New Roman" w:hAnsi="Times New Roman"/>
          <w:sz w:val="28"/>
          <w:szCs w:val="28"/>
        </w:rPr>
        <w:t>, стоимостью 472 114,00 рублей.</w:t>
      </w:r>
    </w:p>
    <w:p w:rsidR="0031625F" w:rsidRPr="00CF4116" w:rsidRDefault="0031625F" w:rsidP="003162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F4116">
        <w:rPr>
          <w:rFonts w:ascii="Times New Roman" w:hAnsi="Times New Roman"/>
          <w:b/>
          <w:sz w:val="28"/>
          <w:szCs w:val="28"/>
        </w:rPr>
        <w:t xml:space="preserve">. </w:t>
      </w:r>
      <w:r w:rsidRPr="00CF4116">
        <w:rPr>
          <w:rFonts w:ascii="Times New Roman" w:hAnsi="Times New Roman"/>
          <w:sz w:val="28"/>
          <w:szCs w:val="28"/>
        </w:rPr>
        <w:t>К проекту представлено финансово-экономическое обоснование, содержащее коммерческие предложения,</w:t>
      </w:r>
      <w:r>
        <w:rPr>
          <w:rFonts w:ascii="Times New Roman" w:hAnsi="Times New Roman"/>
          <w:sz w:val="28"/>
          <w:szCs w:val="28"/>
        </w:rPr>
        <w:t xml:space="preserve"> локальные сметные расчеты,</w:t>
      </w:r>
      <w:r w:rsidRPr="00CF4116">
        <w:rPr>
          <w:rFonts w:ascii="Times New Roman" w:hAnsi="Times New Roman"/>
          <w:sz w:val="28"/>
          <w:szCs w:val="28"/>
        </w:rPr>
        <w:t xml:space="preserve"> на основании которых был определен размер финансирования мероприятий Программы.</w:t>
      </w:r>
    </w:p>
    <w:p w:rsidR="0031625F" w:rsidRDefault="0031625F" w:rsidP="003162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925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приложение «Цели, задачи и целевые показатели реализации муниципальной программы» вносятся изменения:</w:t>
      </w:r>
    </w:p>
    <w:p w:rsidR="0031625F" w:rsidRDefault="0031625F" w:rsidP="003162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изменилось наименование</w:t>
      </w:r>
      <w:r w:rsidRPr="00A83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целевого показателя 1.1.3 «Количество приобретенных </w:t>
      </w:r>
      <w:r w:rsidRPr="00C76829">
        <w:rPr>
          <w:i/>
          <w:sz w:val="28"/>
          <w:szCs w:val="28"/>
        </w:rPr>
        <w:t xml:space="preserve">и установленных </w:t>
      </w:r>
      <w:r>
        <w:rPr>
          <w:sz w:val="28"/>
          <w:szCs w:val="28"/>
        </w:rPr>
        <w:t>дорожных знаков» и его значение в 2020 году составит 181 единицу (увеличено на 18 единиц);</w:t>
      </w:r>
    </w:p>
    <w:p w:rsidR="0031625F" w:rsidRPr="00A837CE" w:rsidRDefault="0031625F" w:rsidP="003162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7CE">
        <w:rPr>
          <w:sz w:val="28"/>
          <w:szCs w:val="28"/>
        </w:rPr>
        <w:t>целево</w:t>
      </w:r>
      <w:r>
        <w:rPr>
          <w:sz w:val="28"/>
          <w:szCs w:val="28"/>
        </w:rPr>
        <w:t>й</w:t>
      </w:r>
      <w:r w:rsidRPr="00A837C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</w:t>
      </w:r>
      <w:r w:rsidRPr="00A837CE">
        <w:rPr>
          <w:sz w:val="28"/>
          <w:szCs w:val="28"/>
        </w:rPr>
        <w:t>1.1.</w:t>
      </w:r>
      <w:r>
        <w:rPr>
          <w:sz w:val="28"/>
          <w:szCs w:val="28"/>
        </w:rPr>
        <w:t>8</w:t>
      </w:r>
      <w:r w:rsidRPr="00A837CE">
        <w:rPr>
          <w:sz w:val="28"/>
          <w:szCs w:val="28"/>
        </w:rPr>
        <w:t>. «</w:t>
      </w:r>
      <w:r>
        <w:rPr>
          <w:sz w:val="28"/>
          <w:szCs w:val="28"/>
        </w:rPr>
        <w:t>Количество приобретенных и установленных светофоров Т</w:t>
      </w:r>
      <w:proofErr w:type="gramStart"/>
      <w:r>
        <w:rPr>
          <w:sz w:val="28"/>
          <w:szCs w:val="28"/>
        </w:rPr>
        <w:t>7»  увеличился</w:t>
      </w:r>
      <w:proofErr w:type="gramEnd"/>
      <w:r>
        <w:rPr>
          <w:sz w:val="28"/>
          <w:szCs w:val="28"/>
        </w:rPr>
        <w:t xml:space="preserve"> и составил в 2020 году 2 единицы</w:t>
      </w:r>
      <w:r w:rsidRPr="00A837CE">
        <w:rPr>
          <w:sz w:val="28"/>
          <w:szCs w:val="28"/>
        </w:rPr>
        <w:t>;</w:t>
      </w:r>
    </w:p>
    <w:p w:rsidR="0031625F" w:rsidRDefault="0031625F" w:rsidP="003162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7CE">
        <w:rPr>
          <w:sz w:val="28"/>
          <w:szCs w:val="28"/>
        </w:rPr>
        <w:t>целево</w:t>
      </w:r>
      <w:r>
        <w:rPr>
          <w:sz w:val="28"/>
          <w:szCs w:val="28"/>
        </w:rPr>
        <w:t>й</w:t>
      </w:r>
      <w:r w:rsidRPr="00A837C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</w:t>
      </w:r>
      <w:r w:rsidRPr="00A837CE">
        <w:rPr>
          <w:sz w:val="28"/>
          <w:szCs w:val="28"/>
        </w:rPr>
        <w:t>1.1.1</w:t>
      </w:r>
      <w:r>
        <w:rPr>
          <w:sz w:val="28"/>
          <w:szCs w:val="28"/>
        </w:rPr>
        <w:t>1</w:t>
      </w:r>
      <w:r w:rsidRPr="00A837CE">
        <w:rPr>
          <w:sz w:val="28"/>
          <w:szCs w:val="28"/>
        </w:rPr>
        <w:t>. «</w:t>
      </w:r>
      <w:r>
        <w:rPr>
          <w:sz w:val="28"/>
          <w:szCs w:val="28"/>
        </w:rPr>
        <w:t xml:space="preserve">Протяженность </w:t>
      </w:r>
      <w:r w:rsidRPr="00DD5132">
        <w:rPr>
          <w:sz w:val="28"/>
          <w:szCs w:val="28"/>
        </w:rPr>
        <w:t>приобретенных</w:t>
      </w:r>
      <w:r w:rsidRPr="00CF411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установленных ограждений перильного типа, в рамках приведения пешеходных переходов к нац. стандартам» увеличился и составил 570 метров</w:t>
      </w:r>
      <w:r w:rsidRPr="00A837CE">
        <w:rPr>
          <w:sz w:val="28"/>
          <w:szCs w:val="28"/>
        </w:rPr>
        <w:t>;</w:t>
      </w:r>
    </w:p>
    <w:p w:rsidR="0031625F" w:rsidRPr="00A837CE" w:rsidRDefault="0031625F" w:rsidP="003162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добавлен новый целевой показатель 1.1.15 «Площадь разметки пешеходных переходов, который составит в 2020 году – 2 643 </w:t>
      </w:r>
      <w:proofErr w:type="spellStart"/>
      <w:r>
        <w:rPr>
          <w:sz w:val="28"/>
          <w:szCs w:val="28"/>
        </w:rPr>
        <w:t>кв.метра</w:t>
      </w:r>
      <w:proofErr w:type="spellEnd"/>
      <w:r>
        <w:rPr>
          <w:sz w:val="28"/>
          <w:szCs w:val="28"/>
        </w:rPr>
        <w:t>.</w:t>
      </w:r>
    </w:p>
    <w:p w:rsidR="0031625F" w:rsidRPr="007A25F5" w:rsidRDefault="0031625F" w:rsidP="003162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5F5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7A25F5">
        <w:rPr>
          <w:sz w:val="28"/>
          <w:szCs w:val="28"/>
        </w:rPr>
        <w:t xml:space="preserve"> и целев</w:t>
      </w:r>
      <w:r>
        <w:rPr>
          <w:sz w:val="28"/>
          <w:szCs w:val="28"/>
        </w:rPr>
        <w:t>ые</w:t>
      </w:r>
      <w:r w:rsidRPr="007A25F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7A25F5">
        <w:rPr>
          <w:sz w:val="28"/>
          <w:szCs w:val="28"/>
        </w:rPr>
        <w:t xml:space="preserve"> Программы, отраженные в Проекте</w:t>
      </w:r>
      <w:r>
        <w:rPr>
          <w:sz w:val="28"/>
          <w:szCs w:val="28"/>
        </w:rPr>
        <w:t>,</w:t>
      </w:r>
      <w:r w:rsidRPr="007A25F5">
        <w:rPr>
          <w:sz w:val="28"/>
          <w:szCs w:val="28"/>
        </w:rPr>
        <w:t xml:space="preserve"> взаимоувязаны между собой по срокам реализации.</w:t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5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8</w:t>
      </w:r>
      <w:r w:rsidRPr="00BE72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 связи с вносимыми изменениями излагаются в новой редакции: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Программы»;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«План мероприятий по выпо</w:t>
      </w:r>
      <w:r>
        <w:rPr>
          <w:rFonts w:ascii="Times New Roman" w:hAnsi="Times New Roman"/>
          <w:sz w:val="28"/>
          <w:szCs w:val="28"/>
        </w:rPr>
        <w:t>лнению муниципальной Программы»;</w:t>
      </w:r>
    </w:p>
    <w:p w:rsidR="0031625F" w:rsidRDefault="0031625F" w:rsidP="00316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7232">
        <w:rPr>
          <w:rFonts w:ascii="Times New Roman" w:hAnsi="Times New Roman"/>
          <w:sz w:val="28"/>
          <w:szCs w:val="28"/>
        </w:rPr>
        <w:t xml:space="preserve"> </w:t>
      </w:r>
      <w:r w:rsidRPr="00386A0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Методика расчета целевых показателей муниципальной Программы».</w:t>
      </w:r>
    </w:p>
    <w:p w:rsidR="0031625F" w:rsidRDefault="0031625F" w:rsidP="0031625F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31625F" w:rsidRDefault="0031625F" w:rsidP="003162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31625F" w:rsidRPr="00A97187" w:rsidRDefault="0031625F" w:rsidP="003162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187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31625F" w:rsidRDefault="0031625F" w:rsidP="0031625F">
      <w:pPr>
        <w:pStyle w:val="a3"/>
      </w:pPr>
      <w:r>
        <w:tab/>
      </w:r>
    </w:p>
    <w:p w:rsidR="0031625F" w:rsidRDefault="0031625F" w:rsidP="0031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31625F" w:rsidRDefault="0031625F" w:rsidP="0031625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25F" w:rsidRDefault="0031625F" w:rsidP="0031625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31625F" w:rsidRPr="002828BA" w:rsidRDefault="0031625F" w:rsidP="0031625F">
      <w:pPr>
        <w:tabs>
          <w:tab w:val="left" w:pos="1380"/>
        </w:tabs>
        <w:spacing w:after="0" w:line="240" w:lineRule="auto"/>
        <w:jc w:val="both"/>
      </w:pPr>
      <w:r w:rsidRPr="002828BA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31625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5D"/>
    <w:rsid w:val="000C065D"/>
    <w:rsid w:val="0031625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DAB84-E148-4FEF-94DB-E6EC0CB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25F"/>
    <w:pPr>
      <w:ind w:left="720"/>
      <w:contextualSpacing/>
    </w:pPr>
  </w:style>
  <w:style w:type="paragraph" w:styleId="a4">
    <w:name w:val="Normal (Web)"/>
    <w:basedOn w:val="a"/>
    <w:unhideWhenUsed/>
    <w:rsid w:val="00316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16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2020-05-27T07:15:00Z</dcterms:created>
  <dcterms:modified xsi:type="dcterms:W3CDTF">2020-05-27T07:15:00Z</dcterms:modified>
</cp:coreProperties>
</file>